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FC093DB" w14:textId="77777777" w:rsidR="00922C42" w:rsidRDefault="00922C42" w:rsidP="00922C42">
      <w:pPr>
        <w:jc w:val="center"/>
      </w:pPr>
      <w:r>
        <w:rPr>
          <w:b/>
          <w:bCs/>
          <w:sz w:val="28"/>
          <w:szCs w:val="28"/>
        </w:rPr>
        <w:t>ZESTAWIENIE PARAMETRÓW GRANICZNYCH (ODCINAJĄCYCH)</w:t>
      </w:r>
    </w:p>
    <w:p w14:paraId="39F4FDA5" w14:textId="77777777" w:rsidR="00922C42" w:rsidRDefault="00922C42" w:rsidP="00922C42">
      <w:pPr>
        <w:rPr>
          <w:b/>
          <w:bCs/>
          <w:lang w:eastAsia="pl-PL"/>
        </w:rPr>
      </w:pPr>
    </w:p>
    <w:p w14:paraId="06B3688E" w14:textId="0085CD37" w:rsidR="00922C42" w:rsidRDefault="00922C42" w:rsidP="00922C42">
      <w:r>
        <w:t>Przedmiot przetargu:</w:t>
      </w:r>
      <w:r w:rsidRPr="00922C42">
        <w:t xml:space="preserve"> </w:t>
      </w:r>
      <w:r w:rsidR="00A12F79" w:rsidRPr="00A12F79">
        <w:rPr>
          <w:b/>
          <w:bCs/>
        </w:rPr>
        <w:t>Torba medyczna do wizyt domowych</w:t>
      </w:r>
    </w:p>
    <w:p w14:paraId="2BBEB93F" w14:textId="77777777" w:rsidR="00922C42" w:rsidRDefault="00922C42" w:rsidP="00922C42">
      <w:r>
        <w:tab/>
      </w:r>
      <w:r>
        <w:tab/>
      </w:r>
      <w:r>
        <w:tab/>
      </w:r>
    </w:p>
    <w:p w14:paraId="4ED57F6D" w14:textId="77777777" w:rsidR="00922C42" w:rsidRDefault="00922C42" w:rsidP="00922C42">
      <w:r>
        <w:t>Producent/Firma: ……………………………………………………………………………………………………………….……………………</w:t>
      </w:r>
    </w:p>
    <w:p w14:paraId="6F8654C2" w14:textId="77777777" w:rsidR="00922C42" w:rsidRDefault="00922C42" w:rsidP="00922C42"/>
    <w:p w14:paraId="0F6E805B" w14:textId="56F8989A" w:rsidR="00922C42" w:rsidRDefault="00922C42" w:rsidP="00922C42">
      <w:pPr>
        <w:tabs>
          <w:tab w:val="left" w:pos="0"/>
        </w:tabs>
      </w:pPr>
      <w:r>
        <w:t xml:space="preserve">Urządzenie nazwa  typ: </w:t>
      </w:r>
      <w:r w:rsidR="00170CFF">
        <w:t>………………………………………..</w:t>
      </w:r>
      <w:r>
        <w:t>Rok produkcji:</w:t>
      </w:r>
      <w:r w:rsidR="00170CFF">
        <w:t>……………….</w:t>
      </w:r>
    </w:p>
    <w:p w14:paraId="1D3EC980" w14:textId="77777777" w:rsidR="00767D41" w:rsidRDefault="00767D41">
      <w:pPr>
        <w:jc w:val="center"/>
      </w:pPr>
      <w:r>
        <w:rPr>
          <w:sz w:val="28"/>
        </w:rPr>
        <w:t xml:space="preserve">     </w:t>
      </w:r>
    </w:p>
    <w:p w14:paraId="0CC4EDF3" w14:textId="77777777" w:rsidR="00767D41" w:rsidRDefault="00767D41">
      <w:pPr>
        <w:tabs>
          <w:tab w:val="left" w:pos="1160"/>
        </w:tabs>
      </w:pPr>
      <w:r>
        <w:rPr>
          <w:sz w:val="32"/>
        </w:rPr>
        <w:t xml:space="preserve">   </w:t>
      </w:r>
    </w:p>
    <w:tbl>
      <w:tblPr>
        <w:tblW w:w="9716" w:type="dxa"/>
        <w:tblInd w:w="-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0"/>
        <w:gridCol w:w="4131"/>
        <w:gridCol w:w="2239"/>
        <w:gridCol w:w="2676"/>
      </w:tblGrid>
      <w:tr w:rsidR="00767D41" w14:paraId="5D7661B0" w14:textId="77777777" w:rsidTr="00016955">
        <w:trPr>
          <w:cantSplit/>
        </w:trPr>
        <w:tc>
          <w:tcPr>
            <w:tcW w:w="6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9E92A76" w14:textId="77777777" w:rsidR="00767D41" w:rsidRDefault="00767D41">
            <w:pPr>
              <w:tabs>
                <w:tab w:val="left" w:pos="1160"/>
              </w:tabs>
              <w:snapToGrid w:val="0"/>
              <w:jc w:val="center"/>
            </w:pPr>
            <w:r>
              <w:rPr>
                <w:b/>
              </w:rPr>
              <w:t>Lp.</w:t>
            </w:r>
          </w:p>
        </w:tc>
        <w:tc>
          <w:tcPr>
            <w:tcW w:w="41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10EF100" w14:textId="77777777" w:rsidR="00767D41" w:rsidRDefault="00767D41">
            <w:pPr>
              <w:tabs>
                <w:tab w:val="left" w:pos="1160"/>
              </w:tabs>
              <w:snapToGrid w:val="0"/>
            </w:pPr>
            <w:r>
              <w:rPr>
                <w:b/>
              </w:rPr>
              <w:t xml:space="preserve"> </w:t>
            </w:r>
            <w:r>
              <w:rPr>
                <w:rFonts w:eastAsia="Arial"/>
                <w:b/>
                <w:bCs/>
              </w:rPr>
              <w:t>Parametry, właściwości, funkcje i inne wymagania wobec urządzenia</w:t>
            </w:r>
            <w:r>
              <w:rPr>
                <w:b/>
              </w:rPr>
              <w:t xml:space="preserve">     </w:t>
            </w:r>
          </w:p>
        </w:tc>
        <w:tc>
          <w:tcPr>
            <w:tcW w:w="22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540317E" w14:textId="77777777" w:rsidR="00767D41" w:rsidRDefault="00767D41">
            <w:pPr>
              <w:tabs>
                <w:tab w:val="left" w:pos="1160"/>
              </w:tabs>
              <w:snapToGrid w:val="0"/>
              <w:jc w:val="center"/>
            </w:pPr>
            <w:r>
              <w:rPr>
                <w:b/>
              </w:rPr>
              <w:t>Wymóg /wartość           graniczna</w:t>
            </w:r>
          </w:p>
        </w:tc>
        <w:tc>
          <w:tcPr>
            <w:tcW w:w="26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B773DB" w14:textId="77777777" w:rsidR="00767D41" w:rsidRDefault="00767D41">
            <w:pPr>
              <w:widowControl w:val="0"/>
              <w:snapToGrid w:val="0"/>
              <w:jc w:val="center"/>
            </w:pPr>
            <w:r>
              <w:rPr>
                <w:rFonts w:eastAsia="Arial"/>
                <w:b/>
              </w:rPr>
              <w:t>Wymagany opis</w:t>
            </w:r>
          </w:p>
          <w:p w14:paraId="6AE49008" w14:textId="77777777" w:rsidR="00767D41" w:rsidRDefault="00767D41">
            <w:pPr>
              <w:ind w:left="116" w:right="-55" w:hanging="116"/>
              <w:jc w:val="center"/>
            </w:pPr>
            <w:r>
              <w:rPr>
                <w:rFonts w:eastAsia="Arial"/>
                <w:b/>
              </w:rPr>
              <w:t>spełnienia wymogu</w:t>
            </w:r>
          </w:p>
        </w:tc>
      </w:tr>
      <w:tr w:rsidR="00767D41" w14:paraId="09DF0CE6" w14:textId="77777777" w:rsidTr="00016955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18E949A" w14:textId="77777777" w:rsidR="00767D41" w:rsidRDefault="00767D4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5E78E7D" w14:textId="63516332" w:rsidR="00767D41" w:rsidRDefault="00767D41">
            <w:pPr>
              <w:tabs>
                <w:tab w:val="left" w:pos="1160"/>
              </w:tabs>
              <w:snapToGrid w:val="0"/>
            </w:pPr>
            <w:r>
              <w:t>Urządzenie fabrycznie nowe, rok produkcji 202</w:t>
            </w:r>
            <w:r w:rsidR="00FB0A07">
              <w:t>5</w:t>
            </w:r>
            <w:r w:rsidR="00795370">
              <w:t xml:space="preserve"> lub nowsze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F525A9A" w14:textId="77777777" w:rsidR="00767D41" w:rsidRDefault="00767D41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6AB644" w14:textId="77777777" w:rsidR="00767D41" w:rsidRDefault="00767D41">
            <w:pPr>
              <w:tabs>
                <w:tab w:val="left" w:pos="1160"/>
              </w:tabs>
              <w:snapToGrid w:val="0"/>
            </w:pPr>
          </w:p>
        </w:tc>
      </w:tr>
      <w:tr w:rsidR="00016955" w14:paraId="60CE2136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CFE7DE4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</w:tcPr>
          <w:p w14:paraId="5A305F5B" w14:textId="661DEC95" w:rsidR="00016955" w:rsidRDefault="00795370" w:rsidP="00016955">
            <w:pPr>
              <w:snapToGrid w:val="0"/>
              <w:spacing w:before="96" w:after="96"/>
            </w:pPr>
            <w:r>
              <w:t>Pojemność: minimum 30l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CC7037F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DDE605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2B2B9195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EDCF4D3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</w:tcPr>
          <w:p w14:paraId="5DA9252E" w14:textId="4CDA6A1C" w:rsidR="00016955" w:rsidRDefault="00795370" w:rsidP="00016955">
            <w:pPr>
              <w:snapToGrid w:val="0"/>
            </w:pPr>
            <w:r>
              <w:t>Waga bez wyposażenia: max 3kg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D045072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8EED1E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795370" w14:paraId="781B6F17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914C487" w14:textId="77777777" w:rsidR="00795370" w:rsidRDefault="00795370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</w:tcPr>
          <w:p w14:paraId="14E90D23" w14:textId="77777777" w:rsidR="00795370" w:rsidRDefault="00795370" w:rsidP="00016955">
            <w:pPr>
              <w:snapToGrid w:val="0"/>
            </w:pPr>
            <w:r>
              <w:t>Wymiary: minimum</w:t>
            </w:r>
            <w:r>
              <w:br/>
              <w:t>30cm wysokość</w:t>
            </w:r>
          </w:p>
          <w:p w14:paraId="4EAE93F5" w14:textId="77777777" w:rsidR="00795370" w:rsidRDefault="00795370" w:rsidP="00016955">
            <w:pPr>
              <w:snapToGrid w:val="0"/>
            </w:pPr>
            <w:r>
              <w:t>50cm szerokość</w:t>
            </w:r>
          </w:p>
          <w:p w14:paraId="3CC44596" w14:textId="4729CF2C" w:rsidR="00795370" w:rsidRDefault="00795370" w:rsidP="00016955">
            <w:pPr>
              <w:snapToGrid w:val="0"/>
            </w:pPr>
            <w:r>
              <w:t>25cm długość</w:t>
            </w:r>
            <w:r>
              <w:br/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0AE5D77" w14:textId="5A0A487A" w:rsidR="00795370" w:rsidRDefault="00795370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446D21" w14:textId="77777777" w:rsidR="00795370" w:rsidRDefault="00795370" w:rsidP="00016955">
            <w:pPr>
              <w:tabs>
                <w:tab w:val="left" w:pos="1160"/>
              </w:tabs>
              <w:snapToGrid w:val="0"/>
            </w:pPr>
          </w:p>
        </w:tc>
      </w:tr>
      <w:tr w:rsidR="00795370" w14:paraId="205216C1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E28FBE4" w14:textId="77777777" w:rsidR="00795370" w:rsidRDefault="00795370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</w:tcPr>
          <w:p w14:paraId="455433F8" w14:textId="3C8817CE" w:rsidR="00795370" w:rsidRDefault="00795370" w:rsidP="00016955">
            <w:pPr>
              <w:snapToGrid w:val="0"/>
            </w:pPr>
            <w:r>
              <w:t>Torba wykonana z materiału o dużej odporności na przetarcia i działanie warunków atmosferycznych (np. nylon balistyczny lub Cordura)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A5A7846" w14:textId="578B650F" w:rsidR="00795370" w:rsidRDefault="00795370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C504B4" w14:textId="77777777" w:rsidR="00795370" w:rsidRDefault="00795370" w:rsidP="00016955">
            <w:pPr>
              <w:tabs>
                <w:tab w:val="left" w:pos="1160"/>
              </w:tabs>
              <w:snapToGrid w:val="0"/>
            </w:pPr>
          </w:p>
        </w:tc>
      </w:tr>
      <w:tr w:rsidR="00795370" w14:paraId="2BD90183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497CD78" w14:textId="77777777" w:rsidR="00795370" w:rsidRDefault="00795370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</w:tcPr>
          <w:p w14:paraId="7EB258C5" w14:textId="036698BF" w:rsidR="00795370" w:rsidRDefault="00795370" w:rsidP="00016955">
            <w:pPr>
              <w:snapToGrid w:val="0"/>
            </w:pPr>
            <w:r>
              <w:t>Zamek błyskawiczny ułatwiający szybki dostęp do wyposażenia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B04783A" w14:textId="19B0CA24" w:rsidR="00795370" w:rsidRDefault="00795370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8509E3" w14:textId="77777777" w:rsidR="00795370" w:rsidRDefault="00795370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39590016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17CDA5E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</w:tcPr>
          <w:p w14:paraId="6DD22ECC" w14:textId="24890E68" w:rsidR="00016955" w:rsidRDefault="00795370" w:rsidP="00016955">
            <w:pPr>
              <w:snapToGrid w:val="0"/>
              <w:spacing w:before="96" w:after="96"/>
            </w:pPr>
            <w:r>
              <w:t>Pas nośny wyposażony w gumowy naramiennik z amortyzacją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35A4278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B4C0E6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795370" w14:paraId="414A1F8F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D63A9B9" w14:textId="77777777" w:rsidR="00795370" w:rsidRDefault="00795370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</w:tcPr>
          <w:p w14:paraId="1372F08E" w14:textId="3382FC64" w:rsidR="00795370" w:rsidRDefault="00795370" w:rsidP="00016955">
            <w:pPr>
              <w:snapToGrid w:val="0"/>
              <w:spacing w:before="96" w:after="96"/>
            </w:pPr>
            <w:r>
              <w:t>Rączka do trzymania torby w dłoni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B8342F7" w14:textId="3001712C" w:rsidR="00795370" w:rsidRDefault="00795370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ACCD3B" w14:textId="77777777" w:rsidR="00795370" w:rsidRDefault="00795370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00F6DC20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6651F3D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</w:tcPr>
          <w:p w14:paraId="106C396F" w14:textId="4937023C" w:rsidR="00016955" w:rsidRDefault="00795370" w:rsidP="00016955">
            <w:pPr>
              <w:snapToGrid w:val="0"/>
              <w:spacing w:before="96" w:after="96"/>
            </w:pPr>
            <w:r>
              <w:t>Zabezpieczenie dna torby z usztywnieniem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2E41BBC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08CEEB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34897A2C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967676F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</w:tcPr>
          <w:p w14:paraId="2EF7BC75" w14:textId="1C94D73E" w:rsidR="00016955" w:rsidRDefault="00795370" w:rsidP="00016955">
            <w:pPr>
              <w:snapToGrid w:val="0"/>
              <w:spacing w:before="96" w:after="96"/>
            </w:pPr>
            <w:r>
              <w:t>Torba wyposażona w minimum 1 komorę i minimum 4 ruchome przegródki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1059D25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6A8551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0CE15881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920CCAB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</w:tcPr>
          <w:p w14:paraId="1A587811" w14:textId="38E4C62B" w:rsidR="00016955" w:rsidRDefault="00795370" w:rsidP="00016955">
            <w:pPr>
              <w:snapToGrid w:val="0"/>
              <w:spacing w:before="96" w:after="96"/>
            </w:pPr>
            <w:r>
              <w:t>Modułowe komory na sprzęt diagnostyczny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F02E3A4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E3DEA6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32047ACE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C0D0A4E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4" w:space="0" w:color="000000"/>
            </w:tcBorders>
          </w:tcPr>
          <w:p w14:paraId="5B512A13" w14:textId="017FC82A" w:rsidR="00016955" w:rsidRDefault="00795370" w:rsidP="00016955">
            <w:pPr>
              <w:snapToGrid w:val="0"/>
              <w:spacing w:before="96" w:after="96"/>
            </w:pPr>
            <w:r>
              <w:t>Kieszenie zewnętrzne na leki i materiały opatrunkowe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3C80FA4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0CE045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5A66362A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0E7EC1A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59954A" w14:textId="2DDCCFA4" w:rsidR="00016955" w:rsidRDefault="00795370" w:rsidP="00016955">
            <w:pPr>
              <w:snapToGrid w:val="0"/>
              <w:spacing w:before="96" w:after="96"/>
            </w:pPr>
            <w:r>
              <w:t>Kieszeń z sekcją na dokumenty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3C0E477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0985FD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30DE0C67" w14:textId="77777777" w:rsidTr="00016955">
        <w:trPr>
          <w:cantSplit/>
        </w:trPr>
        <w:tc>
          <w:tcPr>
            <w:tcW w:w="9716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48B58E4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rPr>
                <w:b/>
                <w:bCs/>
              </w:rPr>
              <w:t>Warunki gwarancji i serwisu</w:t>
            </w:r>
          </w:p>
        </w:tc>
      </w:tr>
      <w:tr w:rsidR="00016955" w14:paraId="4EA84561" w14:textId="77777777" w:rsidTr="00016955">
        <w:trPr>
          <w:cantSplit/>
          <w:trHeight w:val="350"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18EA2A2" w14:textId="77777777" w:rsidR="00016955" w:rsidRDefault="00016955" w:rsidP="00016955">
            <w:pPr>
              <w:numPr>
                <w:ilvl w:val="0"/>
                <w:numId w:val="4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8020B2C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t>Okres gwarancji min.24 miesiące.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1738D86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090ECB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  <w:p w14:paraId="2B8955AB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282D8DB2" w14:textId="77777777" w:rsidTr="00016955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87A8649" w14:textId="77777777" w:rsidR="00016955" w:rsidRDefault="00016955" w:rsidP="00016955">
            <w:pPr>
              <w:numPr>
                <w:ilvl w:val="0"/>
                <w:numId w:val="4"/>
              </w:numPr>
              <w:tabs>
                <w:tab w:val="left" w:pos="1160"/>
              </w:tabs>
              <w:snapToGrid w:val="0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F7E7582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rPr>
                <w:rFonts w:eastAsia="Tahoma"/>
              </w:rPr>
              <w:t>Maksymalnie 3 naprawy gwarancyjne tego samego elementu lub podzespołu - konieczność wykonania kolejnej naprawy uprawnia do wymiany elementu lub podzespołu na nowy.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</w:tcPr>
          <w:p w14:paraId="316EF802" w14:textId="77777777" w:rsidR="00016955" w:rsidRDefault="00016955" w:rsidP="00016955">
            <w:pPr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2D4144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</w:tbl>
    <w:p w14:paraId="5B100A7A" w14:textId="77777777" w:rsidR="00767D41" w:rsidRDefault="00767D41">
      <w:pPr>
        <w:autoSpaceDE w:val="0"/>
      </w:pPr>
    </w:p>
    <w:p w14:paraId="116ED6BF" w14:textId="77777777" w:rsidR="00767D41" w:rsidRDefault="00767D41">
      <w:pPr>
        <w:autoSpaceDE w:val="0"/>
        <w:rPr>
          <w:rFonts w:eastAsia="Lucida Sans Unicode"/>
        </w:rPr>
      </w:pPr>
    </w:p>
    <w:p w14:paraId="64310A7E" w14:textId="77777777" w:rsidR="00767D41" w:rsidRDefault="00767D41">
      <w:pPr>
        <w:tabs>
          <w:tab w:val="left" w:pos="5200"/>
        </w:tabs>
      </w:pPr>
      <w:r>
        <w:tab/>
      </w:r>
    </w:p>
    <w:p w14:paraId="486C6AF3" w14:textId="77777777" w:rsidR="00767D41" w:rsidRDefault="00767D41">
      <w:pPr>
        <w:tabs>
          <w:tab w:val="left" w:pos="5200"/>
        </w:tabs>
        <w:rPr>
          <w:sz w:val="20"/>
        </w:rPr>
      </w:pPr>
    </w:p>
    <w:sectPr w:rsidR="00767D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Nagwek5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 w16cid:durableId="1998341656">
    <w:abstractNumId w:val="0"/>
  </w:num>
  <w:num w:numId="2" w16cid:durableId="1546793738">
    <w:abstractNumId w:val="1"/>
  </w:num>
  <w:num w:numId="3" w16cid:durableId="944271319">
    <w:abstractNumId w:val="2"/>
  </w:num>
  <w:num w:numId="4" w16cid:durableId="12527354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42"/>
    <w:rsid w:val="00016955"/>
    <w:rsid w:val="00170CFF"/>
    <w:rsid w:val="001A221F"/>
    <w:rsid w:val="00232C5F"/>
    <w:rsid w:val="00284F9F"/>
    <w:rsid w:val="004365D1"/>
    <w:rsid w:val="00492BC6"/>
    <w:rsid w:val="005270EC"/>
    <w:rsid w:val="0057006B"/>
    <w:rsid w:val="0057331F"/>
    <w:rsid w:val="00755BCA"/>
    <w:rsid w:val="00767D41"/>
    <w:rsid w:val="00795370"/>
    <w:rsid w:val="00797113"/>
    <w:rsid w:val="00922C42"/>
    <w:rsid w:val="00A12F79"/>
    <w:rsid w:val="00FB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8E47BC3"/>
  <w15:chartTrackingRefBased/>
  <w15:docId w15:val="{1A490B2F-E6E6-4521-9B96-1FC9DE849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tabs>
        <w:tab w:val="left" w:pos="1160"/>
      </w:tabs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bCs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 w:val="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3">
    <w:name w:val="Domyślna czcionka akapitu3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1">
    <w:name w:val="Domyślna czcionka akapitu1"/>
  </w:style>
  <w:style w:type="character" w:customStyle="1" w:styleId="WW-Absatz-Standardschriftart11">
    <w:name w:val="WW-Absatz-Standardschriftart11"/>
  </w:style>
  <w:style w:type="character" w:customStyle="1" w:styleId="WW-Domylnaczcionkaakapitu">
    <w:name w:val="WW-Domyślna czcionka akapitu"/>
  </w:style>
  <w:style w:type="character" w:customStyle="1" w:styleId="WW-Domylnaczcionkaakapitu1">
    <w:name w:val="WW-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rPr>
      <w:sz w:val="28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Arial"/>
      <w:sz w:val="28"/>
      <w:szCs w:val="28"/>
    </w:rPr>
  </w:style>
  <w:style w:type="paragraph" w:customStyle="1" w:styleId="WW-Plandokumentu">
    <w:name w:val="WW-Plan dokumentu"/>
    <w:basedOn w:val="Normalny"/>
    <w:pPr>
      <w:shd w:val="clear" w:color="auto" w:fill="000080"/>
    </w:pPr>
    <w:rPr>
      <w:rFonts w:ascii="Tahoma" w:hAnsi="Tahoma" w:cs="Tahoma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Standard">
    <w:name w:val="Standard"/>
    <w:pPr>
      <w:widowControl w:val="0"/>
      <w:suppressAutoHyphens/>
      <w:snapToGrid w:val="0"/>
    </w:pPr>
    <w:rPr>
      <w:rFonts w:eastAsia="Arial"/>
      <w:kern w:val="2"/>
      <w:sz w:val="24"/>
      <w:lang w:eastAsia="zh-CN"/>
    </w:rPr>
  </w:style>
  <w:style w:type="paragraph" w:customStyle="1" w:styleId="Nagwek51">
    <w:name w:val="Nagłówek 51"/>
    <w:basedOn w:val="Normalny"/>
    <w:next w:val="Normalny"/>
    <w:pPr>
      <w:keepNext/>
      <w:numPr>
        <w:numId w:val="2"/>
      </w:numPr>
    </w:pPr>
    <w:rPr>
      <w:b/>
      <w:bCs/>
      <w:sz w:val="28"/>
      <w:szCs w:val="28"/>
    </w:rPr>
  </w:style>
  <w:style w:type="paragraph" w:customStyle="1" w:styleId="WW-Zawartotabeli10">
    <w:name w:val="WW-Zawartoœæ tabeli1"/>
    <w:basedOn w:val="Tekstpodstawowy"/>
  </w:style>
  <w:style w:type="paragraph" w:customStyle="1" w:styleId="Nagweklisty">
    <w:name w:val="Nagłówek listy"/>
    <w:basedOn w:val="Normalny"/>
    <w:next w:val="Zawartolisty"/>
  </w:style>
  <w:style w:type="paragraph" w:customStyle="1" w:styleId="Zawartolisty">
    <w:name w:val="Zawartość listy"/>
    <w:basedOn w:val="Normalny"/>
    <w:pPr>
      <w:ind w:left="567"/>
    </w:pPr>
  </w:style>
  <w:style w:type="paragraph" w:customStyle="1" w:styleId="NormalnyWeb1">
    <w:name w:val="Normalny (Web)1"/>
    <w:basedOn w:val="Normalny"/>
    <w:pPr>
      <w:spacing w:before="280" w:after="119"/>
    </w:pPr>
  </w:style>
  <w:style w:type="paragraph" w:styleId="NormalnyWeb">
    <w:name w:val="Normal (Web)"/>
    <w:basedOn w:val="Normalny"/>
    <w:pPr>
      <w:suppressAutoHyphens w:val="0"/>
      <w:spacing w:before="100" w:after="119"/>
    </w:pPr>
  </w:style>
  <w:style w:type="paragraph" w:customStyle="1" w:styleId="Znak">
    <w:name w:val="Znak"/>
    <w:basedOn w:val="Normalny"/>
    <w:pPr>
      <w:suppressAutoHyphens w:val="0"/>
    </w:pPr>
    <w:rPr>
      <w:rFonts w:ascii="Arial" w:hAnsi="Arial" w:cs="Arial"/>
    </w:rPr>
  </w:style>
  <w:style w:type="paragraph" w:styleId="Tekstpodstawowywcity">
    <w:name w:val="Body Text Indent"/>
    <w:basedOn w:val="Normalny"/>
    <w:pPr>
      <w:snapToGrid w:val="0"/>
      <w:ind w:left="389" w:hanging="389"/>
    </w:pPr>
    <w:rPr>
      <w:rFonts w:ascii="Arial" w:hAnsi="Arial" w:cs="Arial"/>
      <w:sz w:val="22"/>
    </w:rPr>
  </w:style>
  <w:style w:type="paragraph" w:customStyle="1" w:styleId="Style4">
    <w:name w:val="Style4"/>
    <w:basedOn w:val="Normalny"/>
    <w:pPr>
      <w:widowControl w:val="0"/>
      <w:autoSpaceDE w:val="0"/>
    </w:pPr>
  </w:style>
  <w:style w:type="paragraph" w:customStyle="1" w:styleId="WW-Domylnie">
    <w:name w:val="WW-Domyślnie"/>
    <w:pPr>
      <w:widowControl w:val="0"/>
      <w:suppressAutoHyphens/>
    </w:pPr>
    <w:rPr>
      <w:rFonts w:eastAsia="Arial"/>
      <w:kern w:val="2"/>
      <w:sz w:val="24"/>
      <w:lang w:eastAsia="zh-CN"/>
    </w:r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1215</Characters>
  <Application>Microsoft Office Word</Application>
  <DocSecurity>4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ZESTAWIENIE  PARAMETRÓW  TECHNICZNYCH                      </vt:lpstr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ZESTAWIENIE  PARAMETRÓW  TECHNICZNYCH</dc:title>
  <dc:subject/>
  <dc:creator>..</dc:creator>
  <cp:keywords/>
  <cp:lastModifiedBy>Paulina Witkowska</cp:lastModifiedBy>
  <cp:revision>2</cp:revision>
  <cp:lastPrinted>1995-11-21T16:41:00Z</cp:lastPrinted>
  <dcterms:created xsi:type="dcterms:W3CDTF">2026-02-24T09:00:00Z</dcterms:created>
  <dcterms:modified xsi:type="dcterms:W3CDTF">2026-02-24T09:00:00Z</dcterms:modified>
</cp:coreProperties>
</file>